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EE0" w14:textId="77777777" w:rsidR="00963CD0" w:rsidRPr="00007294" w:rsidRDefault="00963CD0" w:rsidP="00963CD0"/>
    <w:p w14:paraId="1C22594B" w14:textId="1B572F8E"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t>ATTENTION</w:t>
      </w:r>
    </w:p>
    <w:p w14:paraId="6CC8662A" w14:textId="7AC808E3"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t>OKMULGEE COUNTY RURAL WATER DISTRICT NO. 4</w:t>
      </w:r>
    </w:p>
    <w:p w14:paraId="5F0443E1" w14:textId="77777777" w:rsidR="0027608A" w:rsidRPr="0027608A" w:rsidRDefault="0027608A" w:rsidP="0027608A">
      <w:pPr>
        <w:pStyle w:val="NoSpacing"/>
        <w:jc w:val="center"/>
        <w:rPr>
          <w:rFonts w:ascii="Arial" w:hAnsi="Arial" w:cs="Arial"/>
          <w:sz w:val="20"/>
          <w:szCs w:val="20"/>
        </w:rPr>
      </w:pPr>
      <w:r w:rsidRPr="0027608A">
        <w:rPr>
          <w:rFonts w:ascii="Arial" w:hAnsi="Arial" w:cs="Arial"/>
          <w:sz w:val="20"/>
          <w:szCs w:val="20"/>
        </w:rPr>
        <w:t>CUSTOMERS</w:t>
      </w:r>
    </w:p>
    <w:p w14:paraId="41ACFADC" w14:textId="472B41A5" w:rsidR="0027608A" w:rsidRPr="0027608A" w:rsidRDefault="0027608A" w:rsidP="00384011">
      <w:pPr>
        <w:pStyle w:val="NoSpacing"/>
        <w:numPr>
          <w:ilvl w:val="0"/>
          <w:numId w:val="4"/>
        </w:numPr>
        <w:jc w:val="center"/>
        <w:rPr>
          <w:rFonts w:ascii="Arial" w:hAnsi="Arial" w:cs="Arial"/>
          <w:sz w:val="20"/>
          <w:szCs w:val="20"/>
        </w:rPr>
      </w:pPr>
      <w:r w:rsidRPr="0027608A">
        <w:rPr>
          <w:rFonts w:ascii="Arial" w:hAnsi="Arial" w:cs="Arial"/>
          <w:sz w:val="20"/>
          <w:szCs w:val="20"/>
        </w:rPr>
        <w:t>EFFECTIVE</w:t>
      </w:r>
      <w:r w:rsidR="00384011" w:rsidRPr="0027608A">
        <w:rPr>
          <w:rFonts w:ascii="Arial" w:hAnsi="Arial" w:cs="Arial"/>
          <w:sz w:val="20"/>
          <w:szCs w:val="20"/>
        </w:rPr>
        <w:t xml:space="preserve"> </w:t>
      </w:r>
      <w:r w:rsidR="006E26A7">
        <w:rPr>
          <w:rFonts w:ascii="Arial" w:hAnsi="Arial" w:cs="Arial"/>
          <w:sz w:val="20"/>
          <w:szCs w:val="20"/>
        </w:rPr>
        <w:t>January</w:t>
      </w:r>
      <w:r w:rsidR="00142838">
        <w:rPr>
          <w:rFonts w:ascii="Arial" w:hAnsi="Arial" w:cs="Arial"/>
          <w:sz w:val="20"/>
          <w:szCs w:val="20"/>
        </w:rPr>
        <w:t xml:space="preserve"> </w:t>
      </w:r>
      <w:r w:rsidRPr="0027608A">
        <w:rPr>
          <w:rFonts w:ascii="Arial" w:hAnsi="Arial" w:cs="Arial"/>
          <w:sz w:val="20"/>
          <w:szCs w:val="20"/>
        </w:rPr>
        <w:t>1, 202</w:t>
      </w:r>
      <w:r w:rsidR="006E26A7">
        <w:rPr>
          <w:rFonts w:ascii="Arial" w:hAnsi="Arial" w:cs="Arial"/>
          <w:sz w:val="20"/>
          <w:szCs w:val="20"/>
        </w:rPr>
        <w:t>4</w:t>
      </w:r>
    </w:p>
    <w:p w14:paraId="2420A7E2" w14:textId="77777777" w:rsidR="0027608A" w:rsidRPr="0027608A" w:rsidRDefault="0027608A" w:rsidP="0027608A">
      <w:pPr>
        <w:pStyle w:val="NoSpacing"/>
        <w:jc w:val="center"/>
        <w:rPr>
          <w:rFonts w:ascii="Arial" w:hAnsi="Arial" w:cs="Arial"/>
          <w:sz w:val="20"/>
          <w:szCs w:val="20"/>
        </w:rPr>
      </w:pPr>
    </w:p>
    <w:p w14:paraId="13D55A67" w14:textId="2D7750D7" w:rsidR="0027608A" w:rsidRPr="0027608A" w:rsidRDefault="0027608A" w:rsidP="0027608A">
      <w:pPr>
        <w:pStyle w:val="NoSpacing"/>
        <w:rPr>
          <w:rFonts w:ascii="Arial" w:hAnsi="Arial" w:cs="Arial"/>
          <w:sz w:val="20"/>
          <w:szCs w:val="20"/>
        </w:rPr>
      </w:pPr>
      <w:r w:rsidRPr="0027608A">
        <w:rPr>
          <w:rFonts w:ascii="Arial" w:hAnsi="Arial" w:cs="Arial"/>
          <w:sz w:val="20"/>
          <w:szCs w:val="20"/>
        </w:rPr>
        <w:t xml:space="preserve">The District’s financial plan adopted by the Board of Directors on </w:t>
      </w:r>
      <w:r w:rsidR="006E26A7">
        <w:rPr>
          <w:rFonts w:ascii="Arial" w:hAnsi="Arial" w:cs="Arial"/>
          <w:sz w:val="20"/>
          <w:szCs w:val="20"/>
        </w:rPr>
        <w:t>November 14, 2023</w:t>
      </w:r>
      <w:r w:rsidRPr="0027608A">
        <w:rPr>
          <w:rFonts w:ascii="Arial" w:hAnsi="Arial" w:cs="Arial"/>
          <w:sz w:val="20"/>
          <w:szCs w:val="20"/>
        </w:rPr>
        <w:t xml:space="preserve"> will require a revenue increase that is reflected below. There will be an increase to the current water rate charges. The increase is needed due to an increase </w:t>
      </w:r>
      <w:r w:rsidR="00597128">
        <w:rPr>
          <w:rFonts w:ascii="Arial" w:hAnsi="Arial" w:cs="Arial"/>
          <w:sz w:val="20"/>
          <w:szCs w:val="20"/>
        </w:rPr>
        <w:t>rising cost of materials</w:t>
      </w:r>
      <w:r w:rsidR="00E927CC">
        <w:rPr>
          <w:rFonts w:ascii="Arial" w:hAnsi="Arial" w:cs="Arial"/>
          <w:sz w:val="20"/>
          <w:szCs w:val="20"/>
        </w:rPr>
        <w:t xml:space="preserve">, this </w:t>
      </w:r>
      <w:r w:rsidR="00597128">
        <w:rPr>
          <w:rFonts w:ascii="Arial" w:hAnsi="Arial" w:cs="Arial"/>
          <w:sz w:val="20"/>
          <w:szCs w:val="20"/>
        </w:rPr>
        <w:t>will provide funds so the District can continue its necessary systems maintenance and installation of flush valves. The water rates are listed below:</w:t>
      </w:r>
    </w:p>
    <w:p w14:paraId="7AF9D7F6" w14:textId="77777777" w:rsidR="0027608A" w:rsidRPr="0027608A" w:rsidRDefault="0027608A" w:rsidP="0027608A">
      <w:pPr>
        <w:pStyle w:val="NoSpacing"/>
        <w:rPr>
          <w:rFonts w:ascii="Arial" w:hAnsi="Arial" w:cs="Arial"/>
          <w:sz w:val="20"/>
          <w:szCs w:val="20"/>
        </w:rPr>
      </w:pPr>
    </w:p>
    <w:p w14:paraId="5DDF018F" w14:textId="34DEE6A9" w:rsidR="0027608A" w:rsidRPr="0027608A" w:rsidRDefault="0027608A" w:rsidP="0027608A">
      <w:pPr>
        <w:pStyle w:val="NoSpacing"/>
        <w:rPr>
          <w:rFonts w:ascii="Arial" w:hAnsi="Arial" w:cs="Arial"/>
          <w:sz w:val="20"/>
          <w:szCs w:val="20"/>
        </w:rPr>
      </w:pPr>
      <w:r w:rsidRPr="0027608A">
        <w:rPr>
          <w:rFonts w:ascii="Arial" w:hAnsi="Arial" w:cs="Arial"/>
          <w:sz w:val="20"/>
          <w:szCs w:val="20"/>
        </w:rPr>
        <w:t>Water Rates Effective</w:t>
      </w:r>
      <w:r w:rsidR="00BE0494">
        <w:rPr>
          <w:rFonts w:ascii="Arial" w:hAnsi="Arial" w:cs="Arial"/>
          <w:sz w:val="20"/>
          <w:szCs w:val="20"/>
        </w:rPr>
        <w:t xml:space="preserve"> </w:t>
      </w:r>
      <w:r w:rsidR="001E23A6">
        <w:rPr>
          <w:rFonts w:ascii="Arial" w:hAnsi="Arial" w:cs="Arial"/>
          <w:sz w:val="20"/>
          <w:szCs w:val="20"/>
        </w:rPr>
        <w:t>January 2024</w:t>
      </w:r>
      <w:r w:rsidRPr="0027608A">
        <w:rPr>
          <w:rFonts w:ascii="Arial" w:hAnsi="Arial" w:cs="Arial"/>
          <w:sz w:val="20"/>
          <w:szCs w:val="20"/>
        </w:rPr>
        <w:t xml:space="preserve"> Billing Cycle:</w:t>
      </w:r>
    </w:p>
    <w:p w14:paraId="4F4BBB44" w14:textId="77777777" w:rsidR="0027608A" w:rsidRPr="0027608A" w:rsidRDefault="0027608A" w:rsidP="0027608A">
      <w:pPr>
        <w:pStyle w:val="NoSpacing"/>
        <w:rPr>
          <w:rFonts w:ascii="Arial" w:hAnsi="Arial" w:cs="Arial"/>
          <w:sz w:val="20"/>
          <w:szCs w:val="20"/>
        </w:rPr>
      </w:pPr>
    </w:p>
    <w:p w14:paraId="275C0442" w14:textId="2994B4FC" w:rsidR="0027608A" w:rsidRPr="0027608A" w:rsidRDefault="0027608A" w:rsidP="0027608A">
      <w:pPr>
        <w:pStyle w:val="NoSpacing"/>
        <w:rPr>
          <w:rFonts w:ascii="Arial" w:hAnsi="Arial" w:cs="Arial"/>
          <w:sz w:val="20"/>
          <w:szCs w:val="20"/>
        </w:rPr>
      </w:pPr>
      <w:r w:rsidRPr="0027608A">
        <w:rPr>
          <w:rFonts w:ascii="Arial" w:hAnsi="Arial" w:cs="Arial"/>
          <w:sz w:val="20"/>
          <w:szCs w:val="20"/>
        </w:rPr>
        <w:t>0 gal</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008A1FB2">
        <w:rPr>
          <w:rFonts w:ascii="Arial" w:hAnsi="Arial" w:cs="Arial"/>
          <w:sz w:val="20"/>
          <w:szCs w:val="20"/>
        </w:rPr>
        <w:t xml:space="preserve">             </w:t>
      </w:r>
      <w:r w:rsidRPr="0027608A">
        <w:rPr>
          <w:rFonts w:ascii="Arial" w:hAnsi="Arial" w:cs="Arial"/>
          <w:sz w:val="20"/>
          <w:szCs w:val="20"/>
        </w:rPr>
        <w:t>$3</w:t>
      </w:r>
      <w:r w:rsidR="00B85490">
        <w:rPr>
          <w:rFonts w:ascii="Arial" w:hAnsi="Arial" w:cs="Arial"/>
          <w:sz w:val="20"/>
          <w:szCs w:val="20"/>
        </w:rPr>
        <w:t>8</w:t>
      </w:r>
      <w:r w:rsidR="00384011">
        <w:rPr>
          <w:rFonts w:ascii="Arial" w:hAnsi="Arial" w:cs="Arial"/>
          <w:sz w:val="20"/>
          <w:szCs w:val="20"/>
        </w:rPr>
        <w:t>.50</w:t>
      </w:r>
      <w:r w:rsidRPr="0027608A">
        <w:rPr>
          <w:rFonts w:ascii="Arial" w:hAnsi="Arial" w:cs="Arial"/>
          <w:sz w:val="20"/>
          <w:szCs w:val="20"/>
        </w:rPr>
        <w:t xml:space="preserve"> Min</w:t>
      </w:r>
      <w:r w:rsidR="00597128">
        <w:rPr>
          <w:rFonts w:ascii="Arial" w:hAnsi="Arial" w:cs="Arial"/>
          <w:sz w:val="20"/>
          <w:szCs w:val="20"/>
        </w:rPr>
        <w:t xml:space="preserve">                                50,000-100,000 gal        $</w:t>
      </w:r>
      <w:r w:rsidR="00B85490">
        <w:rPr>
          <w:rFonts w:ascii="Arial" w:hAnsi="Arial" w:cs="Arial"/>
          <w:sz w:val="20"/>
          <w:szCs w:val="20"/>
        </w:rPr>
        <w:t>14.45</w:t>
      </w:r>
      <w:r w:rsidR="00597128">
        <w:rPr>
          <w:rFonts w:ascii="Arial" w:hAnsi="Arial" w:cs="Arial"/>
          <w:sz w:val="20"/>
          <w:szCs w:val="20"/>
        </w:rPr>
        <w:t>/1,000 gal</w:t>
      </w:r>
    </w:p>
    <w:p w14:paraId="101C28AD" w14:textId="5732537D" w:rsidR="0027608A" w:rsidRPr="0027608A" w:rsidRDefault="0027608A" w:rsidP="0027608A">
      <w:pPr>
        <w:pStyle w:val="NoSpacing"/>
        <w:rPr>
          <w:rFonts w:ascii="Arial" w:hAnsi="Arial" w:cs="Arial"/>
          <w:sz w:val="20"/>
          <w:szCs w:val="20"/>
        </w:rPr>
      </w:pPr>
      <w:r w:rsidRPr="0027608A">
        <w:rPr>
          <w:rFonts w:ascii="Arial" w:hAnsi="Arial" w:cs="Arial"/>
          <w:sz w:val="20"/>
          <w:szCs w:val="20"/>
        </w:rPr>
        <w:t>1-1,000 gal</w:t>
      </w:r>
      <w:r w:rsidR="008A1FB2">
        <w:rPr>
          <w:rFonts w:ascii="Arial" w:hAnsi="Arial" w:cs="Arial"/>
          <w:sz w:val="20"/>
          <w:szCs w:val="20"/>
        </w:rPr>
        <w:t xml:space="preserve">   </w:t>
      </w:r>
      <w:r w:rsidRPr="0027608A">
        <w:rPr>
          <w:rFonts w:ascii="Arial" w:hAnsi="Arial" w:cs="Arial"/>
          <w:sz w:val="20"/>
          <w:szCs w:val="20"/>
        </w:rPr>
        <w:tab/>
      </w:r>
      <w:r w:rsidR="008A1FB2">
        <w:rPr>
          <w:rFonts w:ascii="Arial" w:hAnsi="Arial" w:cs="Arial"/>
          <w:sz w:val="20"/>
          <w:szCs w:val="20"/>
        </w:rPr>
        <w:t xml:space="preserve">               </w:t>
      </w:r>
      <w:r>
        <w:rPr>
          <w:rFonts w:ascii="Arial" w:hAnsi="Arial" w:cs="Arial"/>
          <w:sz w:val="20"/>
          <w:szCs w:val="20"/>
        </w:rPr>
        <w:tab/>
      </w:r>
      <w:r w:rsidR="008A1FB2">
        <w:rPr>
          <w:rFonts w:ascii="Arial" w:hAnsi="Arial" w:cs="Arial"/>
          <w:sz w:val="20"/>
          <w:szCs w:val="20"/>
        </w:rPr>
        <w:t>$</w:t>
      </w:r>
      <w:r w:rsidR="00B85490">
        <w:rPr>
          <w:rFonts w:ascii="Arial" w:hAnsi="Arial" w:cs="Arial"/>
          <w:sz w:val="20"/>
          <w:szCs w:val="20"/>
        </w:rPr>
        <w:t>9.13</w:t>
      </w:r>
      <w:r w:rsidR="008A1FB2">
        <w:rPr>
          <w:rFonts w:ascii="Arial" w:hAnsi="Arial" w:cs="Arial"/>
          <w:sz w:val="20"/>
          <w:szCs w:val="20"/>
        </w:rPr>
        <w:t xml:space="preserve">/1,000 gal                       </w:t>
      </w:r>
      <w:r w:rsidR="00597128">
        <w:rPr>
          <w:rFonts w:ascii="Arial" w:hAnsi="Arial" w:cs="Arial"/>
          <w:sz w:val="20"/>
          <w:szCs w:val="20"/>
        </w:rPr>
        <w:t>100,000-150,000 gal        $1</w:t>
      </w:r>
      <w:r w:rsidR="00B85490">
        <w:rPr>
          <w:rFonts w:ascii="Arial" w:hAnsi="Arial" w:cs="Arial"/>
          <w:sz w:val="20"/>
          <w:szCs w:val="20"/>
        </w:rPr>
        <w:t>7.61</w:t>
      </w:r>
      <w:r w:rsidR="00597128">
        <w:rPr>
          <w:rFonts w:ascii="Arial" w:hAnsi="Arial" w:cs="Arial"/>
          <w:sz w:val="20"/>
          <w:szCs w:val="20"/>
        </w:rPr>
        <w:t>/1,000 gal</w:t>
      </w:r>
    </w:p>
    <w:p w14:paraId="23514061" w14:textId="3FC499D8" w:rsidR="0027608A" w:rsidRPr="0027608A" w:rsidRDefault="0027608A" w:rsidP="0027608A">
      <w:pPr>
        <w:pStyle w:val="NoSpacing"/>
        <w:rPr>
          <w:rFonts w:ascii="Arial" w:hAnsi="Arial" w:cs="Arial"/>
          <w:sz w:val="20"/>
          <w:szCs w:val="20"/>
        </w:rPr>
      </w:pPr>
      <w:r w:rsidRPr="0027608A">
        <w:rPr>
          <w:rFonts w:ascii="Arial" w:hAnsi="Arial" w:cs="Arial"/>
          <w:sz w:val="20"/>
          <w:szCs w:val="20"/>
        </w:rPr>
        <w:t>1,000 -5,000 gal</w:t>
      </w:r>
      <w:r w:rsidRPr="0027608A">
        <w:rPr>
          <w:rFonts w:ascii="Arial" w:hAnsi="Arial" w:cs="Arial"/>
          <w:sz w:val="20"/>
          <w:szCs w:val="20"/>
        </w:rPr>
        <w:tab/>
      </w:r>
      <w:r w:rsidRPr="0027608A">
        <w:rPr>
          <w:rFonts w:ascii="Arial" w:hAnsi="Arial" w:cs="Arial"/>
          <w:sz w:val="20"/>
          <w:szCs w:val="20"/>
        </w:rPr>
        <w:tab/>
        <w:t>$</w:t>
      </w:r>
      <w:r w:rsidR="00B85490">
        <w:rPr>
          <w:rFonts w:ascii="Arial" w:hAnsi="Arial" w:cs="Arial"/>
          <w:sz w:val="20"/>
          <w:szCs w:val="20"/>
        </w:rPr>
        <w:t>10.22</w:t>
      </w:r>
      <w:r w:rsidR="00597128">
        <w:rPr>
          <w:rFonts w:ascii="Arial" w:hAnsi="Arial" w:cs="Arial"/>
          <w:sz w:val="20"/>
          <w:szCs w:val="20"/>
        </w:rPr>
        <w:t>/</w:t>
      </w:r>
      <w:r w:rsidRPr="0027608A">
        <w:rPr>
          <w:rFonts w:ascii="Arial" w:hAnsi="Arial" w:cs="Arial"/>
          <w:sz w:val="20"/>
          <w:szCs w:val="20"/>
        </w:rPr>
        <w:t>1,000 gal</w:t>
      </w:r>
      <w:r w:rsidR="00597128">
        <w:rPr>
          <w:rFonts w:ascii="Arial" w:hAnsi="Arial" w:cs="Arial"/>
          <w:sz w:val="20"/>
          <w:szCs w:val="20"/>
        </w:rPr>
        <w:t xml:space="preserve">   </w:t>
      </w:r>
      <w:r w:rsidR="008A1FB2">
        <w:rPr>
          <w:rFonts w:ascii="Arial" w:hAnsi="Arial" w:cs="Arial"/>
          <w:sz w:val="20"/>
          <w:szCs w:val="20"/>
        </w:rPr>
        <w:t xml:space="preserve">                 </w:t>
      </w:r>
      <w:r w:rsidR="00597128">
        <w:rPr>
          <w:rFonts w:ascii="Arial" w:hAnsi="Arial" w:cs="Arial"/>
          <w:sz w:val="20"/>
          <w:szCs w:val="20"/>
        </w:rPr>
        <w:t xml:space="preserve"> 150,000-200,000 gal        $</w:t>
      </w:r>
      <w:r w:rsidR="00B85490">
        <w:rPr>
          <w:rFonts w:ascii="Arial" w:hAnsi="Arial" w:cs="Arial"/>
          <w:sz w:val="20"/>
          <w:szCs w:val="20"/>
        </w:rPr>
        <w:t>21.37</w:t>
      </w:r>
      <w:r w:rsidR="00597128">
        <w:rPr>
          <w:rFonts w:ascii="Arial" w:hAnsi="Arial" w:cs="Arial"/>
          <w:sz w:val="20"/>
          <w:szCs w:val="20"/>
        </w:rPr>
        <w:t>/1,000 gal</w:t>
      </w:r>
    </w:p>
    <w:p w14:paraId="7F1F804F" w14:textId="571EFAD4" w:rsidR="0027608A" w:rsidRDefault="0027608A" w:rsidP="0027608A">
      <w:pPr>
        <w:pStyle w:val="NoSpacing"/>
        <w:rPr>
          <w:rFonts w:ascii="Arial" w:hAnsi="Arial" w:cs="Arial"/>
          <w:sz w:val="20"/>
          <w:szCs w:val="20"/>
        </w:rPr>
      </w:pPr>
      <w:r w:rsidRPr="0027608A">
        <w:rPr>
          <w:rFonts w:ascii="Arial" w:hAnsi="Arial" w:cs="Arial"/>
          <w:sz w:val="20"/>
          <w:szCs w:val="20"/>
        </w:rPr>
        <w:t>5,000-10,000+ gal</w:t>
      </w:r>
      <w:r w:rsidRPr="0027608A">
        <w:rPr>
          <w:rFonts w:ascii="Arial" w:hAnsi="Arial" w:cs="Arial"/>
          <w:sz w:val="20"/>
          <w:szCs w:val="20"/>
        </w:rPr>
        <w:tab/>
      </w:r>
      <w:r>
        <w:rPr>
          <w:rFonts w:ascii="Arial" w:hAnsi="Arial" w:cs="Arial"/>
          <w:sz w:val="20"/>
          <w:szCs w:val="20"/>
        </w:rPr>
        <w:tab/>
      </w:r>
      <w:r w:rsidRPr="0027608A">
        <w:rPr>
          <w:rFonts w:ascii="Arial" w:hAnsi="Arial" w:cs="Arial"/>
          <w:sz w:val="20"/>
          <w:szCs w:val="20"/>
        </w:rPr>
        <w:t>$</w:t>
      </w:r>
      <w:r w:rsidR="00B85490">
        <w:rPr>
          <w:rFonts w:ascii="Arial" w:hAnsi="Arial" w:cs="Arial"/>
          <w:sz w:val="20"/>
          <w:szCs w:val="20"/>
        </w:rPr>
        <w:t>10.87</w:t>
      </w:r>
      <w:r w:rsidR="008A1FB2">
        <w:rPr>
          <w:rFonts w:ascii="Arial" w:hAnsi="Arial" w:cs="Arial"/>
          <w:sz w:val="20"/>
          <w:szCs w:val="20"/>
        </w:rPr>
        <w:t>/</w:t>
      </w:r>
      <w:r w:rsidRPr="0027608A">
        <w:rPr>
          <w:rFonts w:ascii="Arial" w:hAnsi="Arial" w:cs="Arial"/>
          <w:sz w:val="20"/>
          <w:szCs w:val="20"/>
        </w:rPr>
        <w:t>1,000 gal</w:t>
      </w:r>
      <w:r w:rsidR="008A1FB2">
        <w:rPr>
          <w:rFonts w:ascii="Arial" w:hAnsi="Arial" w:cs="Arial"/>
          <w:sz w:val="20"/>
          <w:szCs w:val="20"/>
        </w:rPr>
        <w:t xml:space="preserve">                                  200,000+gal        $2</w:t>
      </w:r>
      <w:r w:rsidR="00B85490">
        <w:rPr>
          <w:rFonts w:ascii="Arial" w:hAnsi="Arial" w:cs="Arial"/>
          <w:sz w:val="20"/>
          <w:szCs w:val="20"/>
        </w:rPr>
        <w:t>8.30</w:t>
      </w:r>
      <w:r w:rsidR="008A1FB2">
        <w:rPr>
          <w:rFonts w:ascii="Arial" w:hAnsi="Arial" w:cs="Arial"/>
          <w:sz w:val="20"/>
          <w:szCs w:val="20"/>
        </w:rPr>
        <w:t>/1,000 gal</w:t>
      </w:r>
    </w:p>
    <w:p w14:paraId="547769D7" w14:textId="412A4049" w:rsidR="008A1FB2" w:rsidRPr="0027608A" w:rsidRDefault="008A1FB2" w:rsidP="0027608A">
      <w:pPr>
        <w:pStyle w:val="NoSpacing"/>
        <w:rPr>
          <w:rFonts w:ascii="Arial" w:hAnsi="Arial" w:cs="Arial"/>
          <w:sz w:val="20"/>
          <w:szCs w:val="20"/>
        </w:rPr>
      </w:pPr>
      <w:r>
        <w:rPr>
          <w:rFonts w:ascii="Arial" w:hAnsi="Arial" w:cs="Arial"/>
          <w:sz w:val="20"/>
          <w:szCs w:val="20"/>
        </w:rPr>
        <w:t xml:space="preserve">10,000-50,00 gal                    </w:t>
      </w:r>
      <w:r w:rsidR="00B85490">
        <w:rPr>
          <w:rFonts w:ascii="Arial" w:hAnsi="Arial" w:cs="Arial"/>
          <w:sz w:val="20"/>
          <w:szCs w:val="20"/>
        </w:rPr>
        <w:t xml:space="preserve">  </w:t>
      </w:r>
      <w:r>
        <w:rPr>
          <w:rFonts w:ascii="Arial" w:hAnsi="Arial" w:cs="Arial"/>
          <w:sz w:val="20"/>
          <w:szCs w:val="20"/>
        </w:rPr>
        <w:t xml:space="preserve">   $1</w:t>
      </w:r>
      <w:r w:rsidR="00B85490">
        <w:rPr>
          <w:rFonts w:ascii="Arial" w:hAnsi="Arial" w:cs="Arial"/>
          <w:sz w:val="20"/>
          <w:szCs w:val="20"/>
        </w:rPr>
        <w:t>2.66</w:t>
      </w:r>
      <w:r>
        <w:rPr>
          <w:rFonts w:ascii="Arial" w:hAnsi="Arial" w:cs="Arial"/>
          <w:sz w:val="20"/>
          <w:szCs w:val="20"/>
        </w:rPr>
        <w:t>/1,000 gal</w:t>
      </w:r>
    </w:p>
    <w:p w14:paraId="768A43F1" w14:textId="77777777" w:rsidR="0027608A" w:rsidRPr="0027608A" w:rsidRDefault="0027608A" w:rsidP="0027608A">
      <w:pPr>
        <w:pStyle w:val="NoSpacing"/>
        <w:rPr>
          <w:rFonts w:ascii="Arial" w:hAnsi="Arial" w:cs="Arial"/>
          <w:sz w:val="20"/>
          <w:szCs w:val="20"/>
        </w:rPr>
      </w:pPr>
    </w:p>
    <w:p w14:paraId="7086643A" w14:textId="77777777" w:rsidR="0027608A" w:rsidRPr="0027608A" w:rsidRDefault="0027608A" w:rsidP="0027608A">
      <w:pPr>
        <w:pStyle w:val="NoSpacing"/>
        <w:rPr>
          <w:rFonts w:ascii="Arial" w:hAnsi="Arial" w:cs="Arial"/>
          <w:sz w:val="20"/>
          <w:szCs w:val="20"/>
        </w:rPr>
      </w:pPr>
    </w:p>
    <w:p w14:paraId="3E6E1C49" w14:textId="6777A683" w:rsidR="00EC5F91" w:rsidRDefault="004C3A94" w:rsidP="00503498">
      <w:pPr>
        <w:pStyle w:val="NoSpacing"/>
        <w:rPr>
          <w:rFonts w:ascii="Arial" w:hAnsi="Arial" w:cs="Arial"/>
          <w:sz w:val="20"/>
          <w:szCs w:val="20"/>
        </w:rPr>
      </w:pPr>
      <w:r>
        <w:rPr>
          <w:rFonts w:ascii="Arial" w:hAnsi="Arial" w:cs="Arial"/>
          <w:sz w:val="20"/>
          <w:szCs w:val="20"/>
        </w:rPr>
        <w:t xml:space="preserve">Residential </w:t>
      </w:r>
      <w:r w:rsidR="0027608A" w:rsidRPr="0027608A">
        <w:rPr>
          <w:rFonts w:ascii="Arial" w:hAnsi="Arial" w:cs="Arial"/>
          <w:sz w:val="20"/>
          <w:szCs w:val="20"/>
        </w:rPr>
        <w:t xml:space="preserve">Benefit Unit (New Membership)     </w:t>
      </w:r>
      <w:r>
        <w:rPr>
          <w:rFonts w:ascii="Arial" w:hAnsi="Arial" w:cs="Arial"/>
          <w:sz w:val="20"/>
          <w:szCs w:val="20"/>
        </w:rPr>
        <w:t xml:space="preserve">                                                     </w:t>
      </w:r>
      <w:r w:rsidR="0027608A" w:rsidRPr="0027608A">
        <w:rPr>
          <w:rFonts w:ascii="Arial" w:hAnsi="Arial" w:cs="Arial"/>
          <w:sz w:val="20"/>
          <w:szCs w:val="20"/>
        </w:rPr>
        <w:t xml:space="preserve">      </w:t>
      </w:r>
      <w:r>
        <w:rPr>
          <w:rFonts w:ascii="Arial" w:hAnsi="Arial" w:cs="Arial"/>
          <w:sz w:val="20"/>
          <w:szCs w:val="20"/>
        </w:rPr>
        <w:t xml:space="preserve">             </w:t>
      </w:r>
      <w:r w:rsidR="00503498">
        <w:rPr>
          <w:rFonts w:ascii="Arial" w:hAnsi="Arial" w:cs="Arial"/>
          <w:sz w:val="20"/>
          <w:szCs w:val="20"/>
        </w:rPr>
        <w:t xml:space="preserve"> </w:t>
      </w:r>
      <w:r w:rsidR="0027608A" w:rsidRPr="0027608A">
        <w:rPr>
          <w:rFonts w:ascii="Arial" w:hAnsi="Arial" w:cs="Arial"/>
          <w:sz w:val="20"/>
          <w:szCs w:val="20"/>
        </w:rPr>
        <w:t xml:space="preserve"> </w:t>
      </w:r>
      <w:r w:rsidR="00131234">
        <w:rPr>
          <w:rFonts w:ascii="Arial" w:hAnsi="Arial" w:cs="Arial"/>
          <w:sz w:val="20"/>
          <w:szCs w:val="20"/>
        </w:rPr>
        <w:t xml:space="preserve"> </w:t>
      </w:r>
      <w:r w:rsidR="0027608A" w:rsidRPr="0027608A">
        <w:rPr>
          <w:rFonts w:ascii="Arial" w:hAnsi="Arial" w:cs="Arial"/>
          <w:sz w:val="20"/>
          <w:szCs w:val="20"/>
        </w:rPr>
        <w:t xml:space="preserve"> </w:t>
      </w:r>
      <w:r>
        <w:rPr>
          <w:rFonts w:ascii="Arial" w:hAnsi="Arial" w:cs="Arial"/>
          <w:sz w:val="20"/>
          <w:szCs w:val="20"/>
        </w:rPr>
        <w:t xml:space="preserve"> </w:t>
      </w:r>
      <w:r w:rsidR="0027608A" w:rsidRPr="0027608A">
        <w:rPr>
          <w:rFonts w:ascii="Arial" w:hAnsi="Arial" w:cs="Arial"/>
          <w:sz w:val="20"/>
          <w:szCs w:val="20"/>
        </w:rPr>
        <w:t xml:space="preserve"> $</w:t>
      </w:r>
      <w:r>
        <w:rPr>
          <w:rFonts w:ascii="Arial" w:hAnsi="Arial" w:cs="Arial"/>
          <w:sz w:val="20"/>
          <w:szCs w:val="20"/>
        </w:rPr>
        <w:t>1,</w:t>
      </w:r>
      <w:r w:rsidR="004C5528">
        <w:rPr>
          <w:rFonts w:ascii="Arial" w:hAnsi="Arial" w:cs="Arial"/>
          <w:sz w:val="20"/>
          <w:szCs w:val="20"/>
        </w:rPr>
        <w:t>1</w:t>
      </w:r>
      <w:r w:rsidR="00142838">
        <w:rPr>
          <w:rFonts w:ascii="Arial" w:hAnsi="Arial" w:cs="Arial"/>
          <w:sz w:val="20"/>
          <w:szCs w:val="20"/>
        </w:rPr>
        <w:t>00.00</w:t>
      </w:r>
      <w:r w:rsidR="00EC5F91">
        <w:rPr>
          <w:rFonts w:ascii="Arial" w:hAnsi="Arial" w:cs="Arial"/>
          <w:sz w:val="20"/>
          <w:szCs w:val="20"/>
        </w:rPr>
        <w:t xml:space="preserve"> Commercial Benefit Unit (New Membership)                                                     </w:t>
      </w:r>
      <w:r w:rsidR="004C5528">
        <w:rPr>
          <w:rFonts w:ascii="Arial" w:hAnsi="Arial" w:cs="Arial"/>
          <w:sz w:val="20"/>
          <w:szCs w:val="20"/>
        </w:rPr>
        <w:t xml:space="preserve">                       </w:t>
      </w:r>
      <w:r w:rsidR="00503498">
        <w:rPr>
          <w:rFonts w:ascii="Arial" w:hAnsi="Arial" w:cs="Arial"/>
          <w:sz w:val="20"/>
          <w:szCs w:val="20"/>
        </w:rPr>
        <w:t xml:space="preserve"> </w:t>
      </w:r>
      <w:r w:rsidR="00EC5F91">
        <w:rPr>
          <w:rFonts w:ascii="Arial" w:hAnsi="Arial" w:cs="Arial"/>
          <w:sz w:val="20"/>
          <w:szCs w:val="20"/>
        </w:rPr>
        <w:t xml:space="preserve"> </w:t>
      </w:r>
      <w:r w:rsidR="004C5528">
        <w:rPr>
          <w:rFonts w:ascii="Arial" w:hAnsi="Arial" w:cs="Arial"/>
          <w:sz w:val="20"/>
          <w:szCs w:val="20"/>
        </w:rPr>
        <w:t xml:space="preserve"> </w:t>
      </w:r>
      <w:r w:rsidR="00EC5F91">
        <w:rPr>
          <w:rFonts w:ascii="Arial" w:hAnsi="Arial" w:cs="Arial"/>
          <w:sz w:val="20"/>
          <w:szCs w:val="20"/>
        </w:rPr>
        <w:t xml:space="preserve">   $</w:t>
      </w:r>
      <w:r w:rsidR="004C5528">
        <w:rPr>
          <w:rFonts w:ascii="Arial" w:hAnsi="Arial" w:cs="Arial"/>
          <w:sz w:val="20"/>
          <w:szCs w:val="20"/>
        </w:rPr>
        <w:t>1,500.00</w:t>
      </w:r>
    </w:p>
    <w:p w14:paraId="7740EA21" w14:textId="25E55CF5" w:rsidR="00EC5F91" w:rsidRDefault="00EC5F91" w:rsidP="00503498">
      <w:pPr>
        <w:pStyle w:val="NoSpacing"/>
        <w:rPr>
          <w:rFonts w:ascii="Arial" w:hAnsi="Arial" w:cs="Arial"/>
          <w:sz w:val="20"/>
          <w:szCs w:val="20"/>
        </w:rPr>
      </w:pPr>
      <w:r>
        <w:rPr>
          <w:rFonts w:ascii="Arial" w:hAnsi="Arial" w:cs="Arial"/>
          <w:sz w:val="20"/>
          <w:szCs w:val="20"/>
        </w:rPr>
        <w:t xml:space="preserve">Agriculture </w:t>
      </w:r>
      <w:r w:rsidR="004C5528">
        <w:rPr>
          <w:rFonts w:ascii="Arial" w:hAnsi="Arial" w:cs="Arial"/>
          <w:sz w:val="20"/>
          <w:szCs w:val="20"/>
        </w:rPr>
        <w:t>or</w:t>
      </w:r>
      <w:r>
        <w:rPr>
          <w:rFonts w:ascii="Arial" w:hAnsi="Arial" w:cs="Arial"/>
          <w:sz w:val="20"/>
          <w:szCs w:val="20"/>
        </w:rPr>
        <w:t xml:space="preserve"> 2” meter with Hydraulic </w:t>
      </w:r>
      <w:r w:rsidR="0063397E">
        <w:rPr>
          <w:rFonts w:ascii="Arial" w:hAnsi="Arial" w:cs="Arial"/>
          <w:sz w:val="20"/>
          <w:szCs w:val="20"/>
        </w:rPr>
        <w:t>Analysis</w:t>
      </w:r>
      <w:r>
        <w:rPr>
          <w:rFonts w:ascii="Arial" w:hAnsi="Arial" w:cs="Arial"/>
          <w:sz w:val="20"/>
          <w:szCs w:val="20"/>
        </w:rPr>
        <w:t xml:space="preserve"> and E</w:t>
      </w:r>
      <w:r w:rsidR="0063397E">
        <w:rPr>
          <w:rFonts w:ascii="Arial" w:hAnsi="Arial" w:cs="Arial"/>
          <w:sz w:val="20"/>
          <w:szCs w:val="20"/>
        </w:rPr>
        <w:t xml:space="preserve">ngineer Approval           </w:t>
      </w:r>
      <w:r w:rsidR="004C5528">
        <w:rPr>
          <w:rFonts w:ascii="Arial" w:hAnsi="Arial" w:cs="Arial"/>
          <w:sz w:val="20"/>
          <w:szCs w:val="20"/>
        </w:rPr>
        <w:t xml:space="preserve">  </w:t>
      </w:r>
      <w:r w:rsidR="0063397E">
        <w:rPr>
          <w:rFonts w:ascii="Arial" w:hAnsi="Arial" w:cs="Arial"/>
          <w:sz w:val="20"/>
          <w:szCs w:val="20"/>
        </w:rPr>
        <w:t xml:space="preserve">   </w:t>
      </w:r>
      <w:r w:rsidR="004C5528">
        <w:rPr>
          <w:rFonts w:ascii="Arial" w:hAnsi="Arial" w:cs="Arial"/>
          <w:sz w:val="20"/>
          <w:szCs w:val="20"/>
        </w:rPr>
        <w:t xml:space="preserve">                    </w:t>
      </w:r>
      <w:r w:rsidR="0063397E">
        <w:rPr>
          <w:rFonts w:ascii="Arial" w:hAnsi="Arial" w:cs="Arial"/>
          <w:sz w:val="20"/>
          <w:szCs w:val="20"/>
        </w:rPr>
        <w:t xml:space="preserve">   </w:t>
      </w:r>
      <w:r w:rsidR="00503498">
        <w:rPr>
          <w:rFonts w:ascii="Arial" w:hAnsi="Arial" w:cs="Arial"/>
          <w:sz w:val="20"/>
          <w:szCs w:val="20"/>
        </w:rPr>
        <w:t xml:space="preserve"> </w:t>
      </w:r>
      <w:r w:rsidR="0063397E">
        <w:rPr>
          <w:rFonts w:ascii="Arial" w:hAnsi="Arial" w:cs="Arial"/>
          <w:sz w:val="20"/>
          <w:szCs w:val="20"/>
        </w:rPr>
        <w:t xml:space="preserve"> $</w:t>
      </w:r>
      <w:r w:rsidR="00142838">
        <w:rPr>
          <w:rFonts w:ascii="Arial" w:hAnsi="Arial" w:cs="Arial"/>
          <w:sz w:val="20"/>
          <w:szCs w:val="20"/>
        </w:rPr>
        <w:t>5,000.00</w:t>
      </w:r>
    </w:p>
    <w:p w14:paraId="53DFAAE8" w14:textId="425EA832" w:rsidR="0027608A" w:rsidRPr="0027608A" w:rsidRDefault="0027608A" w:rsidP="00503498">
      <w:pPr>
        <w:pStyle w:val="NoSpacing"/>
        <w:rPr>
          <w:rFonts w:ascii="Arial" w:hAnsi="Arial" w:cs="Arial"/>
          <w:sz w:val="20"/>
          <w:szCs w:val="20"/>
        </w:rPr>
      </w:pPr>
      <w:r w:rsidRPr="0027608A">
        <w:rPr>
          <w:rFonts w:ascii="Arial" w:hAnsi="Arial" w:cs="Arial"/>
          <w:sz w:val="20"/>
          <w:szCs w:val="20"/>
        </w:rPr>
        <w:t>Transfer of Benefit Unit</w:t>
      </w:r>
      <w:r w:rsidRPr="0027608A">
        <w:rPr>
          <w:rFonts w:ascii="Arial" w:hAnsi="Arial" w:cs="Arial"/>
          <w:sz w:val="20"/>
          <w:szCs w:val="20"/>
        </w:rPr>
        <w:tab/>
      </w:r>
      <w:r w:rsidR="004C3A94">
        <w:rPr>
          <w:rFonts w:ascii="Arial" w:hAnsi="Arial" w:cs="Arial"/>
          <w:sz w:val="20"/>
          <w:szCs w:val="20"/>
        </w:rPr>
        <w:t>Resident to Resident                                                                                  $</w:t>
      </w:r>
      <w:r w:rsidR="00142838">
        <w:rPr>
          <w:rFonts w:ascii="Arial" w:hAnsi="Arial" w:cs="Arial"/>
          <w:sz w:val="20"/>
          <w:szCs w:val="20"/>
        </w:rPr>
        <w:t>100.00</w:t>
      </w:r>
    </w:p>
    <w:p w14:paraId="4E388A59" w14:textId="79C92C42" w:rsidR="004C3A94" w:rsidRDefault="004C3A94" w:rsidP="00503498">
      <w:pPr>
        <w:pStyle w:val="NoSpacing"/>
        <w:rPr>
          <w:rFonts w:ascii="Arial" w:hAnsi="Arial" w:cs="Arial"/>
          <w:sz w:val="20"/>
          <w:szCs w:val="20"/>
        </w:rPr>
      </w:pPr>
      <w:r>
        <w:rPr>
          <w:rFonts w:ascii="Arial" w:hAnsi="Arial" w:cs="Arial"/>
          <w:sz w:val="20"/>
          <w:szCs w:val="20"/>
        </w:rPr>
        <w:t>Transfer of Benefit Unit from Residential to Agriculture or Commercial                                            $300.00</w:t>
      </w:r>
    </w:p>
    <w:p w14:paraId="3927DAEC" w14:textId="1B7A3D00" w:rsidR="004C3A94" w:rsidRDefault="004C3A94" w:rsidP="00503498">
      <w:pPr>
        <w:pStyle w:val="NoSpacing"/>
        <w:rPr>
          <w:rFonts w:ascii="Arial" w:hAnsi="Arial" w:cs="Arial"/>
          <w:sz w:val="20"/>
          <w:szCs w:val="20"/>
        </w:rPr>
      </w:pPr>
      <w:r>
        <w:rPr>
          <w:rFonts w:ascii="Arial" w:hAnsi="Arial" w:cs="Arial"/>
          <w:sz w:val="20"/>
          <w:szCs w:val="20"/>
        </w:rPr>
        <w:t>(Hydraulic Analysis and Engineer Approval)</w:t>
      </w:r>
    </w:p>
    <w:p w14:paraId="46AC751A" w14:textId="06E01ADA" w:rsidR="0027608A" w:rsidRPr="0027608A" w:rsidRDefault="0027608A" w:rsidP="0027608A">
      <w:pPr>
        <w:pStyle w:val="NoSpacing"/>
        <w:rPr>
          <w:rFonts w:ascii="Arial" w:hAnsi="Arial" w:cs="Arial"/>
          <w:sz w:val="20"/>
          <w:szCs w:val="20"/>
        </w:rPr>
      </w:pPr>
      <w:r w:rsidRPr="0027608A">
        <w:rPr>
          <w:rFonts w:ascii="Arial" w:hAnsi="Arial" w:cs="Arial"/>
          <w:sz w:val="20"/>
          <w:szCs w:val="20"/>
        </w:rPr>
        <w:t>Late Fee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sidR="006D482F">
        <w:rPr>
          <w:rFonts w:ascii="Arial" w:hAnsi="Arial" w:cs="Arial"/>
          <w:sz w:val="20"/>
          <w:szCs w:val="20"/>
        </w:rPr>
        <w:t xml:space="preserve">  </w:t>
      </w:r>
      <w:r w:rsidR="0063397E">
        <w:rPr>
          <w:rFonts w:ascii="Arial" w:hAnsi="Arial" w:cs="Arial"/>
          <w:sz w:val="20"/>
          <w:szCs w:val="20"/>
        </w:rPr>
        <w:t xml:space="preserve">                                                                                   </w:t>
      </w:r>
      <w:r w:rsidRPr="0027608A">
        <w:rPr>
          <w:rFonts w:ascii="Arial" w:hAnsi="Arial" w:cs="Arial"/>
          <w:sz w:val="20"/>
          <w:szCs w:val="20"/>
        </w:rPr>
        <w:t xml:space="preserve"> $20.00</w:t>
      </w:r>
    </w:p>
    <w:p w14:paraId="611532B8" w14:textId="6895DB09" w:rsidR="0027608A" w:rsidRPr="0027608A" w:rsidRDefault="0027608A" w:rsidP="0027608A">
      <w:pPr>
        <w:pStyle w:val="NoSpacing"/>
        <w:rPr>
          <w:rFonts w:ascii="Arial" w:hAnsi="Arial" w:cs="Arial"/>
          <w:sz w:val="20"/>
          <w:szCs w:val="20"/>
        </w:rPr>
      </w:pPr>
      <w:r w:rsidRPr="0027608A">
        <w:rPr>
          <w:rFonts w:ascii="Arial" w:hAnsi="Arial" w:cs="Arial"/>
          <w:sz w:val="20"/>
          <w:szCs w:val="20"/>
        </w:rPr>
        <w:t>Returned Check</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sidR="0063397E">
        <w:rPr>
          <w:rFonts w:ascii="Arial" w:hAnsi="Arial" w:cs="Arial"/>
          <w:sz w:val="20"/>
          <w:szCs w:val="20"/>
        </w:rPr>
        <w:t xml:space="preserve">                                                                                   </w:t>
      </w:r>
      <w:r w:rsidRPr="0027608A">
        <w:rPr>
          <w:rFonts w:ascii="Arial" w:hAnsi="Arial" w:cs="Arial"/>
          <w:sz w:val="20"/>
          <w:szCs w:val="20"/>
        </w:rPr>
        <w:t xml:space="preserve"> </w:t>
      </w:r>
      <w:r w:rsidR="006D482F">
        <w:rPr>
          <w:rFonts w:ascii="Arial" w:hAnsi="Arial" w:cs="Arial"/>
          <w:sz w:val="20"/>
          <w:szCs w:val="20"/>
        </w:rPr>
        <w:t xml:space="preserve">  </w:t>
      </w:r>
      <w:r w:rsidRPr="0027608A">
        <w:rPr>
          <w:rFonts w:ascii="Arial" w:hAnsi="Arial" w:cs="Arial"/>
          <w:sz w:val="20"/>
          <w:szCs w:val="20"/>
        </w:rPr>
        <w:t xml:space="preserve">  $</w:t>
      </w:r>
      <w:r w:rsidR="00131234">
        <w:rPr>
          <w:rFonts w:ascii="Arial" w:hAnsi="Arial" w:cs="Arial"/>
          <w:sz w:val="20"/>
          <w:szCs w:val="20"/>
        </w:rPr>
        <w:t>34.95</w:t>
      </w:r>
    </w:p>
    <w:p w14:paraId="0547B99A" w14:textId="57ED2144" w:rsidR="0027608A" w:rsidRPr="0027608A" w:rsidRDefault="0027608A" w:rsidP="0027608A">
      <w:pPr>
        <w:pStyle w:val="NoSpacing"/>
        <w:rPr>
          <w:rFonts w:ascii="Arial" w:hAnsi="Arial" w:cs="Arial"/>
          <w:sz w:val="20"/>
          <w:szCs w:val="20"/>
        </w:rPr>
      </w:pPr>
      <w:r w:rsidRPr="0027608A">
        <w:rPr>
          <w:rFonts w:ascii="Arial" w:hAnsi="Arial" w:cs="Arial"/>
          <w:sz w:val="20"/>
          <w:szCs w:val="20"/>
        </w:rPr>
        <w:t>Reconnect Fee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sidR="0063397E">
        <w:rPr>
          <w:rFonts w:ascii="Arial" w:hAnsi="Arial" w:cs="Arial"/>
          <w:sz w:val="20"/>
          <w:szCs w:val="20"/>
        </w:rPr>
        <w:t xml:space="preserve">                                                                                        </w:t>
      </w:r>
      <w:r w:rsidRPr="0027608A">
        <w:rPr>
          <w:rFonts w:ascii="Arial" w:hAnsi="Arial" w:cs="Arial"/>
          <w:sz w:val="20"/>
          <w:szCs w:val="20"/>
        </w:rPr>
        <w:t xml:space="preserve">       </w:t>
      </w:r>
      <w:r w:rsidR="0063397E">
        <w:rPr>
          <w:rFonts w:ascii="Arial" w:hAnsi="Arial" w:cs="Arial"/>
          <w:sz w:val="20"/>
          <w:szCs w:val="20"/>
        </w:rPr>
        <w:t xml:space="preserve">       $100.00</w:t>
      </w:r>
    </w:p>
    <w:p w14:paraId="2BA80CFB" w14:textId="1580652F" w:rsidR="0027608A" w:rsidRPr="0027608A" w:rsidRDefault="0027608A" w:rsidP="0027608A">
      <w:pPr>
        <w:pStyle w:val="NoSpacing"/>
        <w:rPr>
          <w:rFonts w:ascii="Arial" w:hAnsi="Arial" w:cs="Arial"/>
          <w:sz w:val="20"/>
          <w:szCs w:val="20"/>
        </w:rPr>
      </w:pPr>
      <w:r w:rsidRPr="0027608A">
        <w:rPr>
          <w:rFonts w:ascii="Arial" w:hAnsi="Arial" w:cs="Arial"/>
          <w:sz w:val="20"/>
          <w:szCs w:val="20"/>
        </w:rPr>
        <w:t>Meter Tampering- 1</w:t>
      </w:r>
      <w:r w:rsidRPr="0027608A">
        <w:rPr>
          <w:rFonts w:ascii="Arial" w:hAnsi="Arial" w:cs="Arial"/>
          <w:sz w:val="20"/>
          <w:szCs w:val="20"/>
          <w:vertAlign w:val="superscript"/>
        </w:rPr>
        <w:t>st</w:t>
      </w:r>
      <w:r w:rsidRPr="0027608A">
        <w:rPr>
          <w:rFonts w:ascii="Arial" w:hAnsi="Arial" w:cs="Arial"/>
          <w:sz w:val="20"/>
          <w:szCs w:val="20"/>
        </w:rPr>
        <w:t xml:space="preserve"> Occurrence</w:t>
      </w:r>
      <w:r w:rsidR="0063397E">
        <w:rPr>
          <w:rFonts w:ascii="Arial" w:hAnsi="Arial" w:cs="Arial"/>
          <w:sz w:val="20"/>
          <w:szCs w:val="20"/>
        </w:rPr>
        <w:t xml:space="preserve">                                                                                                      $</w:t>
      </w:r>
      <w:r w:rsidR="00FD77C0">
        <w:rPr>
          <w:rFonts w:ascii="Arial" w:hAnsi="Arial" w:cs="Arial"/>
          <w:sz w:val="20"/>
          <w:szCs w:val="20"/>
        </w:rPr>
        <w:t>500.00</w:t>
      </w:r>
    </w:p>
    <w:p w14:paraId="6906D053" w14:textId="38481501" w:rsidR="0027608A" w:rsidRPr="0027608A" w:rsidRDefault="0027608A" w:rsidP="0027608A">
      <w:pPr>
        <w:pStyle w:val="NoSpacing"/>
        <w:rPr>
          <w:rFonts w:ascii="Arial" w:hAnsi="Arial" w:cs="Arial"/>
          <w:sz w:val="20"/>
          <w:szCs w:val="20"/>
        </w:rPr>
      </w:pPr>
      <w:r w:rsidRPr="0027608A">
        <w:rPr>
          <w:rFonts w:ascii="Arial" w:hAnsi="Arial" w:cs="Arial"/>
          <w:sz w:val="20"/>
          <w:szCs w:val="20"/>
        </w:rPr>
        <w:t>Meter Tampering Additional Occurrence</w:t>
      </w:r>
      <w:r w:rsidR="0063397E">
        <w:rPr>
          <w:rFonts w:ascii="Arial" w:hAnsi="Arial" w:cs="Arial"/>
          <w:sz w:val="20"/>
          <w:szCs w:val="20"/>
        </w:rPr>
        <w:t xml:space="preserve"> /</w:t>
      </w:r>
      <w:r w:rsidRPr="0027608A">
        <w:rPr>
          <w:rFonts w:ascii="Arial" w:hAnsi="Arial" w:cs="Arial"/>
          <w:sz w:val="20"/>
          <w:szCs w:val="20"/>
        </w:rPr>
        <w:t xml:space="preserve"> possible prosecution and/or forfeiture</w:t>
      </w:r>
      <w:r w:rsidR="0063397E">
        <w:rPr>
          <w:rFonts w:ascii="Arial" w:hAnsi="Arial" w:cs="Arial"/>
          <w:sz w:val="20"/>
          <w:szCs w:val="20"/>
        </w:rPr>
        <w:t xml:space="preserve"> </w:t>
      </w:r>
      <w:r w:rsidRPr="0027608A">
        <w:rPr>
          <w:rFonts w:ascii="Arial" w:hAnsi="Arial" w:cs="Arial"/>
          <w:sz w:val="20"/>
          <w:szCs w:val="20"/>
        </w:rPr>
        <w:t>of Membership</w:t>
      </w:r>
      <w:r w:rsidR="0063397E">
        <w:rPr>
          <w:rFonts w:ascii="Arial" w:hAnsi="Arial" w:cs="Arial"/>
          <w:sz w:val="20"/>
          <w:szCs w:val="20"/>
        </w:rPr>
        <w:t xml:space="preserve"> &amp; $500.00</w:t>
      </w:r>
    </w:p>
    <w:p w14:paraId="1D666B37" w14:textId="5C5327C6" w:rsidR="004F4E0D" w:rsidRDefault="0063397E" w:rsidP="004F4E0D">
      <w:pPr>
        <w:rPr>
          <w:rFonts w:ascii="Arial" w:hAnsi="Arial" w:cs="Arial"/>
          <w:sz w:val="20"/>
          <w:szCs w:val="20"/>
        </w:rPr>
      </w:pPr>
      <w:r>
        <w:rPr>
          <w:rFonts w:ascii="Arial" w:hAnsi="Arial" w:cs="Arial"/>
          <w:sz w:val="20"/>
          <w:szCs w:val="20"/>
        </w:rPr>
        <w:t>Hydr</w:t>
      </w:r>
      <w:r w:rsidR="000F550B">
        <w:rPr>
          <w:rFonts w:ascii="Arial" w:hAnsi="Arial" w:cs="Arial"/>
          <w:sz w:val="20"/>
          <w:szCs w:val="20"/>
        </w:rPr>
        <w:t>aulic Analysis                                                                                                                              $250.00 Road Cut                                                                                                                                            $500.00 Meter Relocation                                                                                                                                $250.00 Road Bore                                                                                                                  Member Responsibility Line Extension / Line Upgrade                                                                                   Member Responsibility</w:t>
      </w:r>
    </w:p>
    <w:p w14:paraId="654648A9" w14:textId="3E5E0E4D" w:rsidR="000F550B" w:rsidRPr="00131234" w:rsidRDefault="004F4E0D" w:rsidP="004F4E0D">
      <w:pPr>
        <w:rPr>
          <w:sz w:val="20"/>
          <w:szCs w:val="20"/>
        </w:rPr>
      </w:pPr>
      <w:r w:rsidRPr="0027608A">
        <w:rPr>
          <w:rFonts w:ascii="Arial" w:hAnsi="Arial" w:cs="Arial"/>
          <w:sz w:val="20"/>
          <w:szCs w:val="20"/>
        </w:rPr>
        <w:t>The Okmulgee County Rural Water District No. 4’s Board of Directors goal is to ensure the District’s financial integrity. We feel the financial plan adopted will enable the District to continue to deliver quality potable water and the needed improvements for the next generation</w:t>
      </w:r>
      <w:r w:rsidRPr="0027608A">
        <w:rPr>
          <w:sz w:val="20"/>
          <w:szCs w:val="20"/>
        </w:rPr>
        <w:t xml:space="preserve">. </w:t>
      </w:r>
    </w:p>
    <w:p w14:paraId="458DA737" w14:textId="721A6404" w:rsidR="000F550B" w:rsidRDefault="000F550B" w:rsidP="00D74FF6">
      <w:pPr>
        <w:rPr>
          <w:b/>
          <w:bCs/>
          <w:color w:val="FF0000"/>
          <w:sz w:val="20"/>
          <w:szCs w:val="20"/>
        </w:rPr>
      </w:pPr>
      <w:r w:rsidRPr="00EB5714">
        <w:rPr>
          <w:b/>
          <w:bCs/>
          <w:color w:val="FF0000"/>
          <w:sz w:val="20"/>
          <w:szCs w:val="20"/>
        </w:rPr>
        <w:t>**All</w:t>
      </w:r>
      <w:r w:rsidR="00D74FF6" w:rsidRPr="00EB5714">
        <w:rPr>
          <w:b/>
          <w:bCs/>
          <w:color w:val="FF0000"/>
          <w:sz w:val="20"/>
          <w:szCs w:val="20"/>
        </w:rPr>
        <w:t xml:space="preserve"> Accounts must be paid within 10 days of due date or service will be disconnected until payment plus reconnect fee is paid in full.**</w:t>
      </w:r>
    </w:p>
    <w:p w14:paraId="797BDED1" w14:textId="5F4F0186" w:rsidR="00612317" w:rsidRDefault="00612317" w:rsidP="00D74FF6">
      <w:pPr>
        <w:rPr>
          <w:b/>
          <w:bCs/>
          <w:color w:val="FF0000"/>
          <w:sz w:val="20"/>
          <w:szCs w:val="20"/>
        </w:rPr>
      </w:pPr>
      <w:r w:rsidRPr="00612317">
        <w:rPr>
          <w:b/>
          <w:bCs/>
          <w:color w:val="FF0000"/>
          <w:sz w:val="20"/>
          <w:szCs w:val="20"/>
          <w:highlight w:val="yellow"/>
        </w:rPr>
        <w:t>If you have a Certificate of Degree of </w:t>
      </w:r>
      <w:r w:rsidRPr="00612317">
        <w:rPr>
          <w:color w:val="FF0000"/>
          <w:sz w:val="20"/>
          <w:szCs w:val="20"/>
          <w:highlight w:val="yellow"/>
        </w:rPr>
        <w:t>Indian</w:t>
      </w:r>
      <w:r w:rsidRPr="00612317">
        <w:rPr>
          <w:b/>
          <w:bCs/>
          <w:color w:val="FF0000"/>
          <w:sz w:val="20"/>
          <w:szCs w:val="20"/>
          <w:highlight w:val="yellow"/>
        </w:rPr>
        <w:t> Blood (CDIB) Card please call the office. @ 918-733-2441</w:t>
      </w:r>
    </w:p>
    <w:p w14:paraId="57124D62" w14:textId="637384A8" w:rsidR="00175AE7" w:rsidRPr="00F77221" w:rsidRDefault="00131234" w:rsidP="00175AE7">
      <w:pPr>
        <w:rPr>
          <w:b/>
          <w:bCs/>
          <w:sz w:val="20"/>
          <w:szCs w:val="20"/>
        </w:rPr>
      </w:pPr>
      <w:r w:rsidRPr="00FD77C0">
        <w:rPr>
          <w:b/>
          <w:bCs/>
          <w:sz w:val="20"/>
          <w:szCs w:val="20"/>
          <w:highlight w:val="yellow"/>
        </w:rPr>
        <w:t>**Any residential accounts being used as agriculture/commercial could result in loss of water/ membership forfeiture.*</w:t>
      </w:r>
    </w:p>
    <w:sectPr w:rsidR="00175AE7" w:rsidRPr="00F772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296A" w14:textId="77777777" w:rsidR="0014258B" w:rsidRDefault="0014258B" w:rsidP="00963CD0">
      <w:pPr>
        <w:spacing w:after="0" w:line="240" w:lineRule="auto"/>
      </w:pPr>
      <w:r>
        <w:separator/>
      </w:r>
    </w:p>
  </w:endnote>
  <w:endnote w:type="continuationSeparator" w:id="0">
    <w:p w14:paraId="3F28EE76" w14:textId="77777777" w:rsidR="0014258B" w:rsidRDefault="0014258B" w:rsidP="009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776757"/>
      <w:docPartObj>
        <w:docPartGallery w:val="Page Numbers (Bottom of Page)"/>
        <w:docPartUnique/>
      </w:docPartObj>
    </w:sdtPr>
    <w:sdtEndPr>
      <w:rPr>
        <w:noProof/>
      </w:rPr>
    </w:sdtEndPr>
    <w:sdtContent>
      <w:p w14:paraId="28D28063" w14:textId="77777777" w:rsidR="00C9039C" w:rsidRDefault="00C9039C">
        <w:pPr>
          <w:pStyle w:val="Footer"/>
          <w:jc w:val="center"/>
        </w:pPr>
        <w:r>
          <w:t>This office is an equal opportunity employer/provider.</w:t>
        </w:r>
      </w:p>
      <w:p w14:paraId="2E941BCD" w14:textId="77777777" w:rsidR="00C9039C" w:rsidRDefault="00C903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FB460B" w14:textId="77777777" w:rsidR="00963CD0" w:rsidRPr="00963CD0" w:rsidRDefault="00963CD0" w:rsidP="0096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AC5A" w14:textId="77777777" w:rsidR="0014258B" w:rsidRDefault="0014258B" w:rsidP="00963CD0">
      <w:pPr>
        <w:spacing w:after="0" w:line="240" w:lineRule="auto"/>
      </w:pPr>
      <w:r>
        <w:separator/>
      </w:r>
    </w:p>
  </w:footnote>
  <w:footnote w:type="continuationSeparator" w:id="0">
    <w:p w14:paraId="609FE28D" w14:textId="77777777" w:rsidR="0014258B" w:rsidRDefault="0014258B" w:rsidP="0096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32AA" w14:textId="77777777" w:rsidR="00963CD0" w:rsidRDefault="00963CD0" w:rsidP="00963CD0">
    <w:pPr>
      <w:pStyle w:val="Header"/>
      <w:jc w:val="center"/>
      <w:rPr>
        <w:rFonts w:ascii="Arial" w:hAnsi="Arial" w:cs="Arial"/>
        <w:b/>
        <w:sz w:val="24"/>
        <w:szCs w:val="24"/>
      </w:rPr>
    </w:pPr>
    <w:r>
      <w:rPr>
        <w:rFonts w:ascii="Arial" w:hAnsi="Arial" w:cs="Arial"/>
        <w:b/>
        <w:sz w:val="24"/>
        <w:szCs w:val="24"/>
      </w:rPr>
      <w:t>Okmulgee County Rural Water District #4</w:t>
    </w:r>
  </w:p>
  <w:p w14:paraId="4929701C" w14:textId="77777777" w:rsidR="00963CD0" w:rsidRDefault="00963CD0" w:rsidP="00963CD0">
    <w:pPr>
      <w:pStyle w:val="Header"/>
      <w:jc w:val="center"/>
      <w:rPr>
        <w:rFonts w:ascii="Arial" w:hAnsi="Arial" w:cs="Arial"/>
        <w:b/>
        <w:sz w:val="24"/>
        <w:szCs w:val="24"/>
      </w:rPr>
    </w:pPr>
    <w:r>
      <w:rPr>
        <w:rFonts w:ascii="Arial" w:hAnsi="Arial" w:cs="Arial"/>
        <w:b/>
        <w:sz w:val="24"/>
        <w:szCs w:val="24"/>
      </w:rPr>
      <w:t>20270 HWY 52</w:t>
    </w:r>
  </w:p>
  <w:p w14:paraId="55BEBF88" w14:textId="77777777" w:rsidR="00963CD0" w:rsidRDefault="00963CD0" w:rsidP="00963CD0">
    <w:pPr>
      <w:pStyle w:val="Header"/>
      <w:jc w:val="center"/>
      <w:rPr>
        <w:rFonts w:ascii="Arial" w:hAnsi="Arial" w:cs="Arial"/>
        <w:b/>
        <w:sz w:val="24"/>
        <w:szCs w:val="24"/>
      </w:rPr>
    </w:pPr>
    <w:r>
      <w:rPr>
        <w:rFonts w:ascii="Arial" w:hAnsi="Arial" w:cs="Arial"/>
        <w:b/>
        <w:sz w:val="24"/>
        <w:szCs w:val="24"/>
      </w:rPr>
      <w:t>Morris, OK 74445</w:t>
    </w:r>
  </w:p>
  <w:p w14:paraId="11C6AAB0" w14:textId="77777777" w:rsidR="00963CD0" w:rsidRDefault="00963CD0" w:rsidP="00963CD0">
    <w:pPr>
      <w:pStyle w:val="Header"/>
      <w:jc w:val="center"/>
      <w:rPr>
        <w:rFonts w:ascii="Arial" w:hAnsi="Arial" w:cs="Arial"/>
        <w:b/>
        <w:sz w:val="24"/>
        <w:szCs w:val="24"/>
      </w:rPr>
    </w:pPr>
    <w:r>
      <w:rPr>
        <w:rFonts w:ascii="Arial" w:hAnsi="Arial" w:cs="Arial"/>
        <w:b/>
        <w:sz w:val="24"/>
        <w:szCs w:val="24"/>
      </w:rPr>
      <w:t>Ph: 918-733-2441; Fax: 918-733-2445; TDD 711</w:t>
    </w:r>
  </w:p>
  <w:p w14:paraId="0D8ED318" w14:textId="77777777" w:rsidR="00963CD0" w:rsidRDefault="00963CD0" w:rsidP="00963CD0">
    <w:pPr>
      <w:pStyle w:val="Header"/>
      <w:jc w:val="center"/>
      <w:rPr>
        <w:rFonts w:ascii="Arial" w:hAnsi="Arial" w:cs="Arial"/>
        <w:b/>
        <w:sz w:val="24"/>
        <w:szCs w:val="24"/>
      </w:rPr>
    </w:pPr>
    <w:r>
      <w:rPr>
        <w:rFonts w:ascii="Arial" w:hAnsi="Arial" w:cs="Arial"/>
        <w:b/>
        <w:sz w:val="24"/>
        <w:szCs w:val="24"/>
      </w:rPr>
      <w:t xml:space="preserve">Website: </w:t>
    </w:r>
    <w:hyperlink r:id="rId1" w:history="1">
      <w:r w:rsidRPr="001D12A1">
        <w:rPr>
          <w:rStyle w:val="Hyperlink"/>
          <w:rFonts w:ascii="Arial" w:hAnsi="Arial" w:cs="Arial"/>
          <w:b/>
          <w:sz w:val="24"/>
          <w:szCs w:val="24"/>
        </w:rPr>
        <w:t>www.okmulgeecountyrwd4.myruralwater.com</w:t>
      </w:r>
    </w:hyperlink>
  </w:p>
  <w:p w14:paraId="3B44F930" w14:textId="77777777" w:rsidR="00963CD0" w:rsidRPr="002D14EE" w:rsidRDefault="00963CD0" w:rsidP="00963CD0">
    <w:pPr>
      <w:pStyle w:val="Header"/>
      <w:jc w:val="center"/>
      <w:rPr>
        <w:rFonts w:ascii="Arial" w:hAnsi="Arial" w:cs="Arial"/>
        <w:b/>
        <w:sz w:val="24"/>
        <w:szCs w:val="24"/>
      </w:rPr>
    </w:pPr>
    <w:r>
      <w:rPr>
        <w:rFonts w:ascii="Arial" w:hAnsi="Arial" w:cs="Arial"/>
        <w:b/>
        <w:sz w:val="24"/>
        <w:szCs w:val="24"/>
      </w:rPr>
      <w:t>E-Mail: ruralwater4@windstream.net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98"/>
    <w:multiLevelType w:val="hybridMultilevel"/>
    <w:tmpl w:val="870A1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6DB4"/>
    <w:multiLevelType w:val="hybridMultilevel"/>
    <w:tmpl w:val="CEBCB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AD4467"/>
    <w:multiLevelType w:val="hybridMultilevel"/>
    <w:tmpl w:val="01707924"/>
    <w:lvl w:ilvl="0" w:tplc="86EA46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0A40ADB"/>
    <w:multiLevelType w:val="hybridMultilevel"/>
    <w:tmpl w:val="BEFC80D4"/>
    <w:lvl w:ilvl="0" w:tplc="92B6E1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88241">
    <w:abstractNumId w:val="3"/>
  </w:num>
  <w:num w:numId="2" w16cid:durableId="615873054">
    <w:abstractNumId w:val="1"/>
  </w:num>
  <w:num w:numId="3" w16cid:durableId="2128742500">
    <w:abstractNumId w:val="2"/>
  </w:num>
  <w:num w:numId="4" w16cid:durableId="24834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D0"/>
    <w:rsid w:val="000F550B"/>
    <w:rsid w:val="00117434"/>
    <w:rsid w:val="00131234"/>
    <w:rsid w:val="0014258B"/>
    <w:rsid w:val="00142838"/>
    <w:rsid w:val="0015452D"/>
    <w:rsid w:val="00175AE7"/>
    <w:rsid w:val="001E23A6"/>
    <w:rsid w:val="001F5F2F"/>
    <w:rsid w:val="00234299"/>
    <w:rsid w:val="0027608A"/>
    <w:rsid w:val="00297AA2"/>
    <w:rsid w:val="002A6E84"/>
    <w:rsid w:val="00344A6B"/>
    <w:rsid w:val="00384011"/>
    <w:rsid w:val="00423C0F"/>
    <w:rsid w:val="00496FDA"/>
    <w:rsid w:val="004C3A94"/>
    <w:rsid w:val="004C5528"/>
    <w:rsid w:val="004D37A6"/>
    <w:rsid w:val="004F4E0D"/>
    <w:rsid w:val="00503498"/>
    <w:rsid w:val="00597128"/>
    <w:rsid w:val="00612317"/>
    <w:rsid w:val="00615F2C"/>
    <w:rsid w:val="00632F01"/>
    <w:rsid w:val="0063397E"/>
    <w:rsid w:val="006807EE"/>
    <w:rsid w:val="006D1C6C"/>
    <w:rsid w:val="006D482F"/>
    <w:rsid w:val="006D545A"/>
    <w:rsid w:val="006E26A7"/>
    <w:rsid w:val="0070311F"/>
    <w:rsid w:val="00724842"/>
    <w:rsid w:val="007921A0"/>
    <w:rsid w:val="007B1E14"/>
    <w:rsid w:val="008A1FB2"/>
    <w:rsid w:val="00910183"/>
    <w:rsid w:val="0094138D"/>
    <w:rsid w:val="009617A6"/>
    <w:rsid w:val="00963CD0"/>
    <w:rsid w:val="009F6C0D"/>
    <w:rsid w:val="00A239A5"/>
    <w:rsid w:val="00A268B1"/>
    <w:rsid w:val="00A377BB"/>
    <w:rsid w:val="00A6675C"/>
    <w:rsid w:val="00B2109D"/>
    <w:rsid w:val="00B57EED"/>
    <w:rsid w:val="00B64CF8"/>
    <w:rsid w:val="00B67446"/>
    <w:rsid w:val="00B85490"/>
    <w:rsid w:val="00BA6699"/>
    <w:rsid w:val="00BC053E"/>
    <w:rsid w:val="00BE0494"/>
    <w:rsid w:val="00C21BE2"/>
    <w:rsid w:val="00C45C90"/>
    <w:rsid w:val="00C538E2"/>
    <w:rsid w:val="00C9039C"/>
    <w:rsid w:val="00D14B2A"/>
    <w:rsid w:val="00D74FF6"/>
    <w:rsid w:val="00DD7C95"/>
    <w:rsid w:val="00E54724"/>
    <w:rsid w:val="00E620DC"/>
    <w:rsid w:val="00E927CC"/>
    <w:rsid w:val="00E93591"/>
    <w:rsid w:val="00EA76C8"/>
    <w:rsid w:val="00EB5714"/>
    <w:rsid w:val="00EC5F91"/>
    <w:rsid w:val="00ED6B20"/>
    <w:rsid w:val="00F0259C"/>
    <w:rsid w:val="00F77221"/>
    <w:rsid w:val="00FB40F2"/>
    <w:rsid w:val="00FD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62EFF"/>
  <w15:chartTrackingRefBased/>
  <w15:docId w15:val="{A6D1B697-4513-4893-BD6A-D16662D8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D0"/>
    <w:pPr>
      <w:spacing w:after="200" w:line="276" w:lineRule="auto"/>
    </w:pPr>
    <w:rPr>
      <w:rFonts w:asciiTheme="minorHAnsi" w:hAnsiTheme="minorHAnsi"/>
      <w:sz w:val="22"/>
    </w:rPr>
  </w:style>
  <w:style w:type="paragraph" w:styleId="Heading1">
    <w:name w:val="heading 1"/>
    <w:basedOn w:val="Normal"/>
    <w:next w:val="Normal"/>
    <w:link w:val="Heading1Char"/>
    <w:qFormat/>
    <w:rsid w:val="00175AE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75AE7"/>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CD0"/>
    <w:rPr>
      <w:color w:val="0563C1" w:themeColor="hyperlink"/>
      <w:u w:val="single"/>
    </w:rPr>
  </w:style>
  <w:style w:type="paragraph" w:styleId="ListParagraph">
    <w:name w:val="List Paragraph"/>
    <w:basedOn w:val="Normal"/>
    <w:uiPriority w:val="34"/>
    <w:qFormat/>
    <w:rsid w:val="00963CD0"/>
    <w:pPr>
      <w:ind w:left="720"/>
      <w:contextualSpacing/>
    </w:pPr>
  </w:style>
  <w:style w:type="paragraph" w:styleId="NoSpacing">
    <w:name w:val="No Spacing"/>
    <w:uiPriority w:val="1"/>
    <w:qFormat/>
    <w:rsid w:val="00963CD0"/>
    <w:pPr>
      <w:spacing w:after="0" w:line="240" w:lineRule="auto"/>
    </w:pPr>
    <w:rPr>
      <w:rFonts w:asciiTheme="minorHAnsi" w:hAnsiTheme="minorHAnsi"/>
      <w:sz w:val="22"/>
    </w:rPr>
  </w:style>
  <w:style w:type="paragraph" w:styleId="Header">
    <w:name w:val="header"/>
    <w:basedOn w:val="Normal"/>
    <w:link w:val="HeaderChar"/>
    <w:uiPriority w:val="99"/>
    <w:unhideWhenUsed/>
    <w:rsid w:val="0096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D0"/>
    <w:rPr>
      <w:rFonts w:asciiTheme="minorHAnsi" w:hAnsiTheme="minorHAnsi"/>
      <w:sz w:val="22"/>
    </w:rPr>
  </w:style>
  <w:style w:type="paragraph" w:styleId="Footer">
    <w:name w:val="footer"/>
    <w:basedOn w:val="Normal"/>
    <w:link w:val="FooterChar"/>
    <w:uiPriority w:val="99"/>
    <w:unhideWhenUsed/>
    <w:rsid w:val="0096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D0"/>
    <w:rPr>
      <w:rFonts w:asciiTheme="minorHAnsi" w:hAnsiTheme="minorHAnsi"/>
      <w:sz w:val="22"/>
    </w:rPr>
  </w:style>
  <w:style w:type="character" w:styleId="UnresolvedMention">
    <w:name w:val="Unresolved Mention"/>
    <w:basedOn w:val="DefaultParagraphFont"/>
    <w:uiPriority w:val="99"/>
    <w:semiHidden/>
    <w:unhideWhenUsed/>
    <w:rsid w:val="00963CD0"/>
    <w:rPr>
      <w:color w:val="605E5C"/>
      <w:shd w:val="clear" w:color="auto" w:fill="E1DFDD"/>
    </w:rPr>
  </w:style>
  <w:style w:type="character" w:customStyle="1" w:styleId="Heading1Char">
    <w:name w:val="Heading 1 Char"/>
    <w:basedOn w:val="DefaultParagraphFont"/>
    <w:link w:val="Heading1"/>
    <w:rsid w:val="00175AE7"/>
    <w:rPr>
      <w:rFonts w:eastAsia="Times New Roman" w:cs="Times New Roman"/>
      <w:b/>
      <w:bCs/>
      <w:szCs w:val="24"/>
    </w:rPr>
  </w:style>
  <w:style w:type="character" w:customStyle="1" w:styleId="Heading2Char">
    <w:name w:val="Heading 2 Char"/>
    <w:basedOn w:val="DefaultParagraphFont"/>
    <w:link w:val="Heading2"/>
    <w:rsid w:val="00175AE7"/>
    <w:rPr>
      <w:rFonts w:eastAsia="Times New Roman" w:cs="Times New Roman"/>
      <w:b/>
      <w:bCs/>
      <w:szCs w:val="24"/>
    </w:rPr>
  </w:style>
  <w:style w:type="paragraph" w:styleId="BodyText">
    <w:name w:val="Body Text"/>
    <w:basedOn w:val="Normal"/>
    <w:link w:val="BodyTextChar"/>
    <w:rsid w:val="00175AE7"/>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175AE7"/>
    <w:rPr>
      <w:rFonts w:eastAsia="Times New Roman" w:cs="Times New Roman"/>
      <w:b/>
      <w:bCs/>
      <w:sz w:val="28"/>
      <w:szCs w:val="24"/>
    </w:rPr>
  </w:style>
  <w:style w:type="paragraph" w:styleId="BodyText2">
    <w:name w:val="Body Text 2"/>
    <w:basedOn w:val="Normal"/>
    <w:link w:val="BodyText2Char"/>
    <w:rsid w:val="00175AE7"/>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75AE7"/>
    <w:rPr>
      <w:rFonts w:eastAsia="Times New Roman" w:cs="Times New Roman"/>
      <w:i/>
      <w:iCs/>
      <w:szCs w:val="24"/>
    </w:rPr>
  </w:style>
  <w:style w:type="paragraph" w:styleId="BalloonText">
    <w:name w:val="Balloon Text"/>
    <w:basedOn w:val="Normal"/>
    <w:link w:val="BalloonTextChar"/>
    <w:uiPriority w:val="99"/>
    <w:semiHidden/>
    <w:unhideWhenUsed/>
    <w:rsid w:val="004F4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0D"/>
    <w:rPr>
      <w:rFonts w:ascii="Segoe UI" w:hAnsi="Segoe UI" w:cs="Segoe UI"/>
      <w:sz w:val="18"/>
      <w:szCs w:val="18"/>
    </w:rPr>
  </w:style>
  <w:style w:type="character" w:styleId="Emphasis">
    <w:name w:val="Emphasis"/>
    <w:basedOn w:val="DefaultParagraphFont"/>
    <w:uiPriority w:val="20"/>
    <w:qFormat/>
    <w:rsid w:val="00612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okmulgeecountyrwd4.myrural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4E75-3D7A-43AD-85DD-827EA508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Richardson</dc:creator>
  <cp:keywords/>
  <dc:description/>
  <cp:lastModifiedBy>D A</cp:lastModifiedBy>
  <cp:revision>4</cp:revision>
  <cp:lastPrinted>2023-03-08T17:14:00Z</cp:lastPrinted>
  <dcterms:created xsi:type="dcterms:W3CDTF">2023-11-15T15:06:00Z</dcterms:created>
  <dcterms:modified xsi:type="dcterms:W3CDTF">2023-11-29T21:03:00Z</dcterms:modified>
</cp:coreProperties>
</file>